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14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ßnahme "Durchstarter"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Jobcenter Lippe hat eine Maßnahme "Durchstarter" nach § 16 SGB II i. V. m. § 45 SGB III zu vergeben. Das Jobcenter Lippe ist für die ausgeschriebene Leistung sowohl ausschreibende Stelle als auch Auftraggeber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